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F0" w:rsidRDefault="006B58F0"/>
    <w:p w:rsidR="00351023" w:rsidRDefault="001F3A6C">
      <w:pPr>
        <w:rPr>
          <w:b/>
          <w:sz w:val="40"/>
          <w:szCs w:val="40"/>
          <w:u w:val="single"/>
        </w:rPr>
      </w:pPr>
      <w:r>
        <w:rPr>
          <w:b/>
          <w:sz w:val="40"/>
          <w:szCs w:val="40"/>
          <w:u w:val="single"/>
        </w:rPr>
        <w:t>Minutes of the Trustee Meeting held o</w:t>
      </w:r>
      <w:r w:rsidR="009F6BF3">
        <w:rPr>
          <w:b/>
          <w:sz w:val="40"/>
          <w:szCs w:val="40"/>
          <w:u w:val="single"/>
        </w:rPr>
        <w:t>n 30.04.20</w:t>
      </w:r>
      <w:r w:rsidR="0049100E">
        <w:rPr>
          <w:b/>
          <w:sz w:val="40"/>
          <w:szCs w:val="40"/>
          <w:u w:val="single"/>
        </w:rPr>
        <w:t xml:space="preserve"> held via electronic means</w:t>
      </w:r>
      <w:r>
        <w:rPr>
          <w:b/>
          <w:sz w:val="40"/>
          <w:szCs w:val="40"/>
          <w:u w:val="single"/>
        </w:rPr>
        <w:t>.</w:t>
      </w:r>
    </w:p>
    <w:p w:rsidR="001C636E" w:rsidRPr="001C636E" w:rsidRDefault="001C636E">
      <w:pPr>
        <w:rPr>
          <w:b/>
          <w:sz w:val="18"/>
          <w:szCs w:val="18"/>
          <w:u w:val="single"/>
        </w:rPr>
      </w:pPr>
    </w:p>
    <w:p w:rsidR="00351023" w:rsidRPr="00351023" w:rsidRDefault="00351023">
      <w:pPr>
        <w:rPr>
          <w:b/>
          <w:sz w:val="28"/>
          <w:szCs w:val="28"/>
          <w:u w:val="single"/>
        </w:rPr>
      </w:pPr>
      <w:r w:rsidRPr="00351023">
        <w:rPr>
          <w:b/>
          <w:sz w:val="28"/>
          <w:szCs w:val="28"/>
          <w:u w:val="single"/>
        </w:rPr>
        <w:t>Present.</w:t>
      </w:r>
    </w:p>
    <w:p w:rsidR="00351023" w:rsidRDefault="009F6BF3">
      <w:pPr>
        <w:rPr>
          <w:sz w:val="24"/>
          <w:szCs w:val="24"/>
        </w:rPr>
      </w:pPr>
      <w:r>
        <w:rPr>
          <w:sz w:val="24"/>
          <w:szCs w:val="24"/>
        </w:rPr>
        <w:t>Suzanne Harvey- Minutes</w:t>
      </w:r>
      <w:r w:rsidR="00351023" w:rsidRPr="00351023">
        <w:rPr>
          <w:sz w:val="24"/>
          <w:szCs w:val="24"/>
        </w:rPr>
        <w:t xml:space="preserve">, </w:t>
      </w:r>
      <w:r w:rsidR="001F3A6C">
        <w:rPr>
          <w:sz w:val="24"/>
          <w:szCs w:val="24"/>
        </w:rPr>
        <w:t xml:space="preserve">Stephanie Lowry, </w:t>
      </w:r>
      <w:r>
        <w:rPr>
          <w:sz w:val="24"/>
          <w:szCs w:val="24"/>
        </w:rPr>
        <w:t xml:space="preserve">Beth Mill, Kellie </w:t>
      </w:r>
      <w:proofErr w:type="spellStart"/>
      <w:r>
        <w:rPr>
          <w:sz w:val="24"/>
          <w:szCs w:val="24"/>
        </w:rPr>
        <w:t>Fairhall</w:t>
      </w:r>
      <w:proofErr w:type="spellEnd"/>
      <w:r w:rsidR="001F3A6C">
        <w:rPr>
          <w:sz w:val="24"/>
          <w:szCs w:val="24"/>
        </w:rPr>
        <w:t xml:space="preserve"> and Gary Swift</w:t>
      </w:r>
    </w:p>
    <w:p w:rsidR="001F3A6C" w:rsidRPr="001F3A6C" w:rsidRDefault="009F6BF3">
      <w:pPr>
        <w:rPr>
          <w:b/>
          <w:sz w:val="28"/>
          <w:szCs w:val="28"/>
          <w:u w:val="single"/>
        </w:rPr>
      </w:pPr>
      <w:r>
        <w:rPr>
          <w:b/>
          <w:sz w:val="28"/>
          <w:szCs w:val="28"/>
          <w:u w:val="single"/>
        </w:rPr>
        <w:t xml:space="preserve">Apologies </w:t>
      </w:r>
    </w:p>
    <w:p w:rsidR="00351023" w:rsidRDefault="009F6BF3">
      <w:pPr>
        <w:rPr>
          <w:sz w:val="24"/>
          <w:szCs w:val="24"/>
        </w:rPr>
      </w:pPr>
      <w:r>
        <w:rPr>
          <w:sz w:val="24"/>
          <w:szCs w:val="24"/>
        </w:rPr>
        <w:t>Meeting opened at 18.30</w:t>
      </w:r>
    </w:p>
    <w:p w:rsidR="0002330A" w:rsidRPr="001C636E" w:rsidRDefault="0002330A">
      <w:pPr>
        <w:rPr>
          <w:sz w:val="18"/>
          <w:szCs w:val="18"/>
        </w:rPr>
      </w:pPr>
    </w:p>
    <w:tbl>
      <w:tblPr>
        <w:tblStyle w:val="TableGrid"/>
        <w:tblW w:w="0" w:type="auto"/>
        <w:tblLook w:val="04A0" w:firstRow="1" w:lastRow="0" w:firstColumn="1" w:lastColumn="0" w:noHBand="0" w:noVBand="1"/>
      </w:tblPr>
      <w:tblGrid>
        <w:gridCol w:w="846"/>
        <w:gridCol w:w="8363"/>
        <w:gridCol w:w="1247"/>
      </w:tblGrid>
      <w:tr w:rsidR="0002330A" w:rsidTr="00F60F76">
        <w:tc>
          <w:tcPr>
            <w:tcW w:w="846" w:type="dxa"/>
          </w:tcPr>
          <w:p w:rsidR="0002330A" w:rsidRPr="0002330A" w:rsidRDefault="0002330A">
            <w:pPr>
              <w:rPr>
                <w:b/>
                <w:sz w:val="24"/>
                <w:szCs w:val="24"/>
              </w:rPr>
            </w:pPr>
            <w:r w:rsidRPr="0002330A">
              <w:rPr>
                <w:b/>
                <w:sz w:val="24"/>
                <w:szCs w:val="24"/>
              </w:rPr>
              <w:t>Item</w:t>
            </w:r>
          </w:p>
        </w:tc>
        <w:tc>
          <w:tcPr>
            <w:tcW w:w="8363" w:type="dxa"/>
          </w:tcPr>
          <w:p w:rsidR="0002330A" w:rsidRPr="0002330A" w:rsidRDefault="0002330A">
            <w:pPr>
              <w:rPr>
                <w:b/>
                <w:sz w:val="24"/>
                <w:szCs w:val="24"/>
              </w:rPr>
            </w:pPr>
            <w:r w:rsidRPr="0002330A">
              <w:rPr>
                <w:b/>
                <w:sz w:val="24"/>
                <w:szCs w:val="24"/>
              </w:rPr>
              <w:t>Subject</w:t>
            </w:r>
          </w:p>
        </w:tc>
        <w:tc>
          <w:tcPr>
            <w:tcW w:w="1247" w:type="dxa"/>
          </w:tcPr>
          <w:p w:rsidR="0002330A" w:rsidRPr="0002330A" w:rsidRDefault="0002330A">
            <w:pPr>
              <w:rPr>
                <w:b/>
                <w:sz w:val="24"/>
                <w:szCs w:val="24"/>
              </w:rPr>
            </w:pPr>
            <w:r w:rsidRPr="0002330A">
              <w:rPr>
                <w:b/>
                <w:sz w:val="24"/>
                <w:szCs w:val="24"/>
              </w:rPr>
              <w:t>Action</w:t>
            </w:r>
          </w:p>
        </w:tc>
      </w:tr>
      <w:tr w:rsidR="0002330A" w:rsidTr="009F6BF3">
        <w:trPr>
          <w:trHeight w:val="6174"/>
        </w:trPr>
        <w:tc>
          <w:tcPr>
            <w:tcW w:w="846" w:type="dxa"/>
          </w:tcPr>
          <w:p w:rsidR="0002330A" w:rsidRPr="00667F6A" w:rsidRDefault="0002330A">
            <w:pPr>
              <w:rPr>
                <w:b/>
                <w:sz w:val="24"/>
                <w:szCs w:val="24"/>
              </w:rPr>
            </w:pPr>
            <w:r w:rsidRPr="00667F6A">
              <w:rPr>
                <w:b/>
                <w:sz w:val="24"/>
                <w:szCs w:val="24"/>
              </w:rPr>
              <w:t>1.</w:t>
            </w:r>
          </w:p>
          <w:p w:rsidR="0002330A" w:rsidRDefault="0002330A">
            <w:pPr>
              <w:rPr>
                <w:sz w:val="24"/>
                <w:szCs w:val="24"/>
              </w:rPr>
            </w:pPr>
          </w:p>
          <w:p w:rsidR="001F3A6C" w:rsidRDefault="001F3A6C">
            <w:pPr>
              <w:rPr>
                <w:sz w:val="24"/>
                <w:szCs w:val="24"/>
              </w:rPr>
            </w:pPr>
          </w:p>
          <w:p w:rsidR="0002330A" w:rsidRPr="00667F6A" w:rsidRDefault="0002330A">
            <w:pPr>
              <w:rPr>
                <w:b/>
                <w:sz w:val="24"/>
                <w:szCs w:val="24"/>
              </w:rPr>
            </w:pPr>
            <w:r w:rsidRPr="00667F6A">
              <w:rPr>
                <w:b/>
                <w:sz w:val="24"/>
                <w:szCs w:val="24"/>
              </w:rPr>
              <w:t xml:space="preserve">2. </w:t>
            </w:r>
          </w:p>
          <w:p w:rsidR="001F3A6C" w:rsidRDefault="001F3A6C">
            <w:pPr>
              <w:rPr>
                <w:sz w:val="24"/>
                <w:szCs w:val="24"/>
              </w:rPr>
            </w:pPr>
          </w:p>
          <w:p w:rsidR="001F3A6C" w:rsidRDefault="001F3A6C">
            <w:pPr>
              <w:rPr>
                <w:sz w:val="24"/>
                <w:szCs w:val="24"/>
              </w:rPr>
            </w:pPr>
          </w:p>
          <w:p w:rsidR="001F3A6C" w:rsidRDefault="001F3A6C">
            <w:pPr>
              <w:rPr>
                <w:sz w:val="24"/>
                <w:szCs w:val="24"/>
              </w:rPr>
            </w:pPr>
          </w:p>
          <w:p w:rsidR="00667F6A" w:rsidRDefault="00667F6A">
            <w:pPr>
              <w:rPr>
                <w:sz w:val="24"/>
                <w:szCs w:val="24"/>
              </w:rPr>
            </w:pPr>
          </w:p>
          <w:p w:rsidR="009F6BF3" w:rsidRDefault="009F6BF3">
            <w:pPr>
              <w:rPr>
                <w:sz w:val="24"/>
                <w:szCs w:val="24"/>
              </w:rPr>
            </w:pPr>
          </w:p>
          <w:p w:rsidR="009F6BF3" w:rsidRDefault="009F6BF3">
            <w:pPr>
              <w:rPr>
                <w:sz w:val="24"/>
                <w:szCs w:val="24"/>
              </w:rPr>
            </w:pPr>
          </w:p>
          <w:p w:rsidR="009F6BF3" w:rsidRDefault="009F6BF3">
            <w:pPr>
              <w:rPr>
                <w:sz w:val="24"/>
                <w:szCs w:val="24"/>
              </w:rPr>
            </w:pPr>
          </w:p>
          <w:p w:rsidR="006753A0" w:rsidRDefault="006753A0">
            <w:pPr>
              <w:rPr>
                <w:sz w:val="24"/>
                <w:szCs w:val="24"/>
              </w:rPr>
            </w:pPr>
          </w:p>
          <w:p w:rsidR="001F3A6C" w:rsidRPr="00667F6A" w:rsidRDefault="001F3A6C">
            <w:pPr>
              <w:rPr>
                <w:b/>
                <w:sz w:val="24"/>
                <w:szCs w:val="24"/>
              </w:rPr>
            </w:pPr>
            <w:r w:rsidRPr="00667F6A">
              <w:rPr>
                <w:b/>
                <w:sz w:val="24"/>
                <w:szCs w:val="24"/>
              </w:rPr>
              <w:t xml:space="preserve">3. </w:t>
            </w:r>
          </w:p>
        </w:tc>
        <w:tc>
          <w:tcPr>
            <w:tcW w:w="8363" w:type="dxa"/>
          </w:tcPr>
          <w:p w:rsidR="001F3A6C" w:rsidRDefault="001F3A6C">
            <w:pPr>
              <w:rPr>
                <w:b/>
                <w:sz w:val="24"/>
                <w:szCs w:val="24"/>
              </w:rPr>
            </w:pPr>
            <w:r>
              <w:rPr>
                <w:b/>
                <w:sz w:val="24"/>
                <w:szCs w:val="24"/>
              </w:rPr>
              <w:t xml:space="preserve">Meeting minutes: </w:t>
            </w:r>
          </w:p>
          <w:p w:rsidR="0002330A" w:rsidRDefault="001F3A6C">
            <w:pPr>
              <w:rPr>
                <w:sz w:val="24"/>
                <w:szCs w:val="24"/>
              </w:rPr>
            </w:pPr>
            <w:r>
              <w:rPr>
                <w:sz w:val="24"/>
                <w:szCs w:val="24"/>
              </w:rPr>
              <w:t>Reviewed minutes of the last trustee meeting</w:t>
            </w:r>
          </w:p>
          <w:p w:rsidR="001C636E" w:rsidRDefault="001C636E">
            <w:pPr>
              <w:rPr>
                <w:b/>
                <w:sz w:val="24"/>
                <w:szCs w:val="24"/>
              </w:rPr>
            </w:pPr>
          </w:p>
          <w:p w:rsidR="001F3A6C" w:rsidRDefault="001F3A6C">
            <w:pPr>
              <w:rPr>
                <w:b/>
                <w:sz w:val="24"/>
                <w:szCs w:val="24"/>
              </w:rPr>
            </w:pPr>
            <w:r>
              <w:rPr>
                <w:b/>
                <w:sz w:val="24"/>
                <w:szCs w:val="24"/>
              </w:rPr>
              <w:t xml:space="preserve">Activity : </w:t>
            </w:r>
          </w:p>
          <w:p w:rsidR="001F3A6C" w:rsidRPr="006753A0" w:rsidRDefault="009F6BF3">
            <w:pPr>
              <w:rPr>
                <w:sz w:val="24"/>
                <w:szCs w:val="24"/>
              </w:rPr>
            </w:pPr>
            <w:r w:rsidRPr="006753A0">
              <w:rPr>
                <w:sz w:val="24"/>
                <w:szCs w:val="24"/>
              </w:rPr>
              <w:t xml:space="preserve">Coronavirus – our stance – we are not putting dogs up for adoption, we are not promoting unnecessary travel, </w:t>
            </w:r>
            <w:proofErr w:type="gramStart"/>
            <w:r w:rsidRPr="006753A0">
              <w:rPr>
                <w:sz w:val="24"/>
                <w:szCs w:val="24"/>
              </w:rPr>
              <w:t>we</w:t>
            </w:r>
            <w:proofErr w:type="gramEnd"/>
            <w:r w:rsidRPr="006753A0">
              <w:rPr>
                <w:sz w:val="24"/>
                <w:szCs w:val="24"/>
              </w:rPr>
              <w:t xml:space="preserve"> are dealing surrenders on a case by case basis with minimum travel where possible. All volunteers are briefed before any journey and advised re being sensible and allowing social distancing etc.</w:t>
            </w:r>
            <w:r w:rsidRPr="006753A0">
              <w:rPr>
                <w:sz w:val="24"/>
                <w:szCs w:val="24"/>
              </w:rPr>
              <w:t xml:space="preserve"> Letter being provided to evidence why they are travelling in line with DEFRA guidelines. This will be continually reviewed as guidance changes</w:t>
            </w:r>
          </w:p>
          <w:p w:rsidR="00667F6A" w:rsidRDefault="00667F6A">
            <w:pPr>
              <w:rPr>
                <w:sz w:val="24"/>
                <w:szCs w:val="24"/>
              </w:rPr>
            </w:pPr>
          </w:p>
          <w:p w:rsidR="006753A0" w:rsidRDefault="006753A0">
            <w:pPr>
              <w:rPr>
                <w:sz w:val="24"/>
                <w:szCs w:val="24"/>
              </w:rPr>
            </w:pPr>
          </w:p>
          <w:p w:rsidR="009F6BF3" w:rsidRPr="009F6BF3" w:rsidRDefault="001F3A6C" w:rsidP="009F6BF3">
            <w:pPr>
              <w:rPr>
                <w:b/>
                <w:sz w:val="24"/>
                <w:szCs w:val="24"/>
              </w:rPr>
            </w:pPr>
            <w:r>
              <w:rPr>
                <w:b/>
                <w:sz w:val="24"/>
                <w:szCs w:val="24"/>
              </w:rPr>
              <w:t xml:space="preserve">Financial planning: </w:t>
            </w:r>
          </w:p>
          <w:p w:rsidR="009F6BF3" w:rsidRDefault="009F6BF3" w:rsidP="009F6BF3">
            <w:r>
              <w:t>Bank Bal</w:t>
            </w:r>
            <w:r>
              <w:t>ances – Nat West £60,960.40, PayP</w:t>
            </w:r>
            <w:r>
              <w:t>al £2,716.18 – Current Liabilities £57,240.08</w:t>
            </w:r>
          </w:p>
          <w:p w:rsidR="009F6BF3" w:rsidRDefault="009F6BF3">
            <w:pPr>
              <w:rPr>
                <w:sz w:val="24"/>
                <w:szCs w:val="24"/>
              </w:rPr>
            </w:pPr>
            <w:r>
              <w:rPr>
                <w:sz w:val="24"/>
                <w:szCs w:val="24"/>
              </w:rPr>
              <w:t>Su has been working on the accounts and Gift aid the process is lengthy as individuals need to complete a declaration with their agreement to claim.</w:t>
            </w:r>
          </w:p>
          <w:p w:rsidR="009F6BF3" w:rsidRDefault="009F6BF3">
            <w:pPr>
              <w:rPr>
                <w:sz w:val="24"/>
                <w:szCs w:val="24"/>
              </w:rPr>
            </w:pPr>
            <w:r>
              <w:rPr>
                <w:sz w:val="24"/>
                <w:szCs w:val="24"/>
              </w:rPr>
              <w:t xml:space="preserve">When payments are made through </w:t>
            </w:r>
            <w:proofErr w:type="spellStart"/>
            <w:r>
              <w:rPr>
                <w:sz w:val="24"/>
                <w:szCs w:val="24"/>
              </w:rPr>
              <w:t>Paypal</w:t>
            </w:r>
            <w:proofErr w:type="spellEnd"/>
            <w:r>
              <w:rPr>
                <w:sz w:val="24"/>
                <w:szCs w:val="24"/>
              </w:rPr>
              <w:t xml:space="preserve"> to ask people to select family and friends so charges aren’t deducted. </w:t>
            </w:r>
          </w:p>
          <w:p w:rsidR="009F6BF3" w:rsidRDefault="009F6BF3" w:rsidP="009F6BF3">
            <w:r>
              <w:rPr>
                <w:sz w:val="24"/>
                <w:szCs w:val="24"/>
              </w:rPr>
              <w:t xml:space="preserve">The current commitments are due to some dogs with medical needs that may arise later in life. Therefore to look at putting a time limit on pre-existing conditions </w:t>
            </w:r>
            <w:proofErr w:type="spellStart"/>
            <w:r>
              <w:rPr>
                <w:sz w:val="24"/>
                <w:szCs w:val="24"/>
              </w:rPr>
              <w:t>i.e</w:t>
            </w:r>
            <w:proofErr w:type="spellEnd"/>
            <w:r>
              <w:rPr>
                <w:sz w:val="24"/>
                <w:szCs w:val="24"/>
              </w:rPr>
              <w:t xml:space="preserve"> 3 years unless previously agreed with the adoptees </w:t>
            </w:r>
          </w:p>
          <w:p w:rsidR="009F6BF3" w:rsidRPr="001F3A6C" w:rsidRDefault="009F6BF3">
            <w:pPr>
              <w:rPr>
                <w:sz w:val="24"/>
                <w:szCs w:val="24"/>
              </w:rPr>
            </w:pPr>
          </w:p>
        </w:tc>
        <w:tc>
          <w:tcPr>
            <w:tcW w:w="1247" w:type="dxa"/>
          </w:tcPr>
          <w:p w:rsidR="0002330A" w:rsidRDefault="0002330A">
            <w:pPr>
              <w:rPr>
                <w:sz w:val="24"/>
                <w:szCs w:val="24"/>
              </w:rPr>
            </w:pPr>
          </w:p>
          <w:p w:rsidR="0002330A" w:rsidRDefault="0002330A">
            <w:pPr>
              <w:rPr>
                <w:sz w:val="24"/>
                <w:szCs w:val="24"/>
              </w:rPr>
            </w:pPr>
          </w:p>
          <w:p w:rsidR="0002330A" w:rsidRDefault="0002330A">
            <w:pPr>
              <w:rPr>
                <w:sz w:val="24"/>
                <w:szCs w:val="24"/>
              </w:rPr>
            </w:pPr>
          </w:p>
          <w:p w:rsidR="0002330A" w:rsidRDefault="0002330A">
            <w:pPr>
              <w:rPr>
                <w:sz w:val="24"/>
                <w:szCs w:val="24"/>
              </w:rPr>
            </w:pPr>
          </w:p>
          <w:p w:rsidR="0002330A" w:rsidRDefault="0002330A">
            <w:pPr>
              <w:rPr>
                <w:sz w:val="24"/>
                <w:szCs w:val="24"/>
              </w:rPr>
            </w:pPr>
          </w:p>
          <w:p w:rsidR="0002330A" w:rsidRDefault="0002330A">
            <w:pPr>
              <w:rPr>
                <w:sz w:val="24"/>
                <w:szCs w:val="24"/>
              </w:rPr>
            </w:pPr>
          </w:p>
          <w:p w:rsidR="0002330A" w:rsidRDefault="0002330A">
            <w:pPr>
              <w:rPr>
                <w:sz w:val="24"/>
                <w:szCs w:val="24"/>
              </w:rPr>
            </w:pPr>
          </w:p>
          <w:p w:rsidR="0002330A" w:rsidRDefault="0002330A">
            <w:pPr>
              <w:rPr>
                <w:sz w:val="24"/>
                <w:szCs w:val="24"/>
              </w:rPr>
            </w:pPr>
          </w:p>
          <w:p w:rsidR="0002330A" w:rsidRDefault="0002330A">
            <w:pPr>
              <w:rPr>
                <w:sz w:val="24"/>
                <w:szCs w:val="24"/>
              </w:rPr>
            </w:pPr>
          </w:p>
          <w:p w:rsidR="0002330A" w:rsidRDefault="0002330A">
            <w:pPr>
              <w:rPr>
                <w:sz w:val="24"/>
                <w:szCs w:val="24"/>
              </w:rPr>
            </w:pPr>
          </w:p>
          <w:p w:rsidR="0002330A" w:rsidRDefault="0002330A">
            <w:pPr>
              <w:rPr>
                <w:sz w:val="24"/>
                <w:szCs w:val="24"/>
              </w:rPr>
            </w:pPr>
          </w:p>
          <w:p w:rsidR="0002330A" w:rsidRDefault="0002330A">
            <w:pPr>
              <w:rPr>
                <w:sz w:val="24"/>
                <w:szCs w:val="24"/>
              </w:rPr>
            </w:pPr>
          </w:p>
          <w:p w:rsidR="0002330A" w:rsidRDefault="006753A0">
            <w:pPr>
              <w:rPr>
                <w:sz w:val="24"/>
                <w:szCs w:val="24"/>
              </w:rPr>
            </w:pPr>
            <w:r>
              <w:rPr>
                <w:sz w:val="24"/>
                <w:szCs w:val="24"/>
              </w:rPr>
              <w:t>SH/BM</w:t>
            </w:r>
          </w:p>
          <w:p w:rsidR="0002330A" w:rsidRDefault="0002330A">
            <w:pPr>
              <w:rPr>
                <w:sz w:val="24"/>
                <w:szCs w:val="24"/>
              </w:rPr>
            </w:pPr>
          </w:p>
          <w:p w:rsidR="00F60F76" w:rsidRDefault="00F60F76">
            <w:pPr>
              <w:rPr>
                <w:sz w:val="24"/>
                <w:szCs w:val="24"/>
              </w:rPr>
            </w:pPr>
          </w:p>
          <w:p w:rsidR="00F60F76" w:rsidRDefault="00F60F76">
            <w:pPr>
              <w:rPr>
                <w:sz w:val="24"/>
                <w:szCs w:val="24"/>
              </w:rPr>
            </w:pPr>
          </w:p>
          <w:p w:rsidR="00F60F76" w:rsidRDefault="00F60F76">
            <w:pPr>
              <w:rPr>
                <w:sz w:val="24"/>
                <w:szCs w:val="24"/>
              </w:rPr>
            </w:pPr>
          </w:p>
          <w:p w:rsidR="00F60F76" w:rsidRDefault="00F60F76">
            <w:pPr>
              <w:rPr>
                <w:sz w:val="24"/>
                <w:szCs w:val="24"/>
              </w:rPr>
            </w:pPr>
          </w:p>
          <w:p w:rsidR="00667F6A" w:rsidRDefault="00667F6A">
            <w:pPr>
              <w:rPr>
                <w:sz w:val="24"/>
                <w:szCs w:val="24"/>
              </w:rPr>
            </w:pPr>
          </w:p>
        </w:tc>
      </w:tr>
    </w:tbl>
    <w:p w:rsidR="0002330A" w:rsidRDefault="0002330A">
      <w:pPr>
        <w:rPr>
          <w:sz w:val="24"/>
          <w:szCs w:val="24"/>
        </w:rPr>
      </w:pPr>
    </w:p>
    <w:p w:rsidR="009F6BF3" w:rsidRDefault="009F6BF3">
      <w:pPr>
        <w:rPr>
          <w:sz w:val="24"/>
          <w:szCs w:val="24"/>
        </w:rPr>
      </w:pPr>
    </w:p>
    <w:p w:rsidR="009F6BF3" w:rsidRDefault="009F6BF3">
      <w:pPr>
        <w:rPr>
          <w:sz w:val="24"/>
          <w:szCs w:val="24"/>
        </w:rPr>
      </w:pPr>
    </w:p>
    <w:tbl>
      <w:tblPr>
        <w:tblStyle w:val="TableGrid"/>
        <w:tblW w:w="0" w:type="auto"/>
        <w:tblLook w:val="04A0" w:firstRow="1" w:lastRow="0" w:firstColumn="1" w:lastColumn="0" w:noHBand="0" w:noVBand="1"/>
      </w:tblPr>
      <w:tblGrid>
        <w:gridCol w:w="817"/>
        <w:gridCol w:w="8363"/>
        <w:gridCol w:w="1502"/>
      </w:tblGrid>
      <w:tr w:rsidR="00F60F76" w:rsidTr="00F60F76">
        <w:tc>
          <w:tcPr>
            <w:tcW w:w="817" w:type="dxa"/>
          </w:tcPr>
          <w:p w:rsidR="00F60F76" w:rsidRPr="00F60F76" w:rsidRDefault="00F60F76">
            <w:pPr>
              <w:rPr>
                <w:b/>
                <w:sz w:val="24"/>
                <w:szCs w:val="24"/>
              </w:rPr>
            </w:pPr>
            <w:r>
              <w:rPr>
                <w:b/>
                <w:sz w:val="24"/>
                <w:szCs w:val="24"/>
              </w:rPr>
              <w:t xml:space="preserve">Item </w:t>
            </w:r>
          </w:p>
        </w:tc>
        <w:tc>
          <w:tcPr>
            <w:tcW w:w="8363" w:type="dxa"/>
          </w:tcPr>
          <w:p w:rsidR="00F60F76" w:rsidRPr="00667F6A" w:rsidRDefault="00667F6A">
            <w:pPr>
              <w:rPr>
                <w:b/>
                <w:sz w:val="24"/>
                <w:szCs w:val="24"/>
              </w:rPr>
            </w:pPr>
            <w:r w:rsidRPr="00667F6A">
              <w:rPr>
                <w:b/>
                <w:sz w:val="24"/>
                <w:szCs w:val="24"/>
              </w:rPr>
              <w:t>Subject</w:t>
            </w:r>
          </w:p>
        </w:tc>
        <w:tc>
          <w:tcPr>
            <w:tcW w:w="1502" w:type="dxa"/>
          </w:tcPr>
          <w:p w:rsidR="00F60F76" w:rsidRPr="00667F6A" w:rsidRDefault="00667F6A">
            <w:pPr>
              <w:rPr>
                <w:b/>
                <w:sz w:val="24"/>
                <w:szCs w:val="24"/>
              </w:rPr>
            </w:pPr>
            <w:r w:rsidRPr="00667F6A">
              <w:rPr>
                <w:b/>
                <w:sz w:val="24"/>
                <w:szCs w:val="24"/>
              </w:rPr>
              <w:t xml:space="preserve">Actions </w:t>
            </w:r>
          </w:p>
        </w:tc>
      </w:tr>
      <w:tr w:rsidR="00667F6A" w:rsidTr="00F60F76">
        <w:tc>
          <w:tcPr>
            <w:tcW w:w="817" w:type="dxa"/>
          </w:tcPr>
          <w:p w:rsidR="00667F6A" w:rsidRDefault="00667F6A">
            <w:pPr>
              <w:rPr>
                <w:b/>
                <w:sz w:val="24"/>
                <w:szCs w:val="24"/>
              </w:rPr>
            </w:pPr>
            <w:r>
              <w:rPr>
                <w:b/>
                <w:sz w:val="24"/>
                <w:szCs w:val="24"/>
              </w:rPr>
              <w:t xml:space="preserve">4. </w:t>
            </w:r>
          </w:p>
          <w:p w:rsidR="00667F6A" w:rsidRDefault="00667F6A">
            <w:pPr>
              <w:rPr>
                <w:b/>
                <w:sz w:val="24"/>
                <w:szCs w:val="24"/>
              </w:rPr>
            </w:pPr>
          </w:p>
          <w:p w:rsidR="00667F6A" w:rsidRDefault="00667F6A">
            <w:pPr>
              <w:rPr>
                <w:b/>
                <w:sz w:val="24"/>
                <w:szCs w:val="24"/>
              </w:rPr>
            </w:pPr>
          </w:p>
          <w:p w:rsidR="00667F6A" w:rsidRDefault="00667F6A">
            <w:pPr>
              <w:rPr>
                <w:b/>
                <w:sz w:val="24"/>
                <w:szCs w:val="24"/>
              </w:rPr>
            </w:pPr>
          </w:p>
          <w:p w:rsidR="00667F6A" w:rsidRDefault="00667F6A">
            <w:pPr>
              <w:rPr>
                <w:b/>
                <w:sz w:val="24"/>
                <w:szCs w:val="24"/>
              </w:rPr>
            </w:pPr>
          </w:p>
          <w:p w:rsidR="00667F6A" w:rsidRDefault="00667F6A">
            <w:pPr>
              <w:rPr>
                <w:b/>
                <w:sz w:val="24"/>
                <w:szCs w:val="24"/>
              </w:rPr>
            </w:pPr>
          </w:p>
          <w:p w:rsidR="00667F6A" w:rsidRDefault="00667F6A">
            <w:pPr>
              <w:rPr>
                <w:b/>
                <w:sz w:val="24"/>
                <w:szCs w:val="24"/>
              </w:rPr>
            </w:pPr>
          </w:p>
          <w:p w:rsidR="006753A0" w:rsidRDefault="006753A0">
            <w:pPr>
              <w:rPr>
                <w:b/>
                <w:sz w:val="24"/>
                <w:szCs w:val="24"/>
              </w:rPr>
            </w:pPr>
          </w:p>
          <w:p w:rsidR="006753A0" w:rsidRDefault="006753A0">
            <w:pPr>
              <w:rPr>
                <w:b/>
                <w:sz w:val="24"/>
                <w:szCs w:val="24"/>
              </w:rPr>
            </w:pPr>
          </w:p>
          <w:p w:rsidR="00667F6A" w:rsidRDefault="00667F6A">
            <w:pPr>
              <w:rPr>
                <w:b/>
                <w:sz w:val="24"/>
                <w:szCs w:val="24"/>
              </w:rPr>
            </w:pPr>
          </w:p>
          <w:p w:rsidR="006753A0" w:rsidRDefault="006753A0">
            <w:pPr>
              <w:rPr>
                <w:b/>
                <w:sz w:val="24"/>
                <w:szCs w:val="24"/>
              </w:rPr>
            </w:pPr>
            <w:r>
              <w:rPr>
                <w:b/>
                <w:sz w:val="24"/>
                <w:szCs w:val="24"/>
              </w:rPr>
              <w:t xml:space="preserve">5. </w:t>
            </w:r>
          </w:p>
          <w:p w:rsidR="00667F6A" w:rsidRDefault="00667F6A">
            <w:pPr>
              <w:rPr>
                <w:b/>
                <w:sz w:val="24"/>
                <w:szCs w:val="24"/>
              </w:rPr>
            </w:pPr>
          </w:p>
          <w:p w:rsidR="00667F6A" w:rsidRDefault="00667F6A">
            <w:pPr>
              <w:rPr>
                <w:b/>
                <w:sz w:val="24"/>
                <w:szCs w:val="24"/>
              </w:rPr>
            </w:pPr>
          </w:p>
          <w:p w:rsidR="006753A0" w:rsidRDefault="006753A0">
            <w:pPr>
              <w:rPr>
                <w:b/>
                <w:sz w:val="24"/>
                <w:szCs w:val="24"/>
              </w:rPr>
            </w:pPr>
          </w:p>
          <w:p w:rsidR="00EC6BA2" w:rsidRDefault="00EC6BA2">
            <w:pPr>
              <w:rPr>
                <w:b/>
                <w:sz w:val="24"/>
                <w:szCs w:val="24"/>
              </w:rPr>
            </w:pPr>
          </w:p>
          <w:p w:rsidR="006753A0" w:rsidRDefault="006753A0">
            <w:pPr>
              <w:rPr>
                <w:b/>
                <w:sz w:val="24"/>
                <w:szCs w:val="24"/>
              </w:rPr>
            </w:pPr>
            <w:r>
              <w:rPr>
                <w:b/>
                <w:sz w:val="24"/>
                <w:szCs w:val="24"/>
              </w:rPr>
              <w:t xml:space="preserve">6. </w:t>
            </w:r>
          </w:p>
          <w:p w:rsidR="00667F6A" w:rsidRDefault="00667F6A">
            <w:pPr>
              <w:rPr>
                <w:b/>
                <w:sz w:val="24"/>
                <w:szCs w:val="24"/>
              </w:rPr>
            </w:pPr>
          </w:p>
          <w:p w:rsidR="00667F6A" w:rsidRDefault="00667F6A">
            <w:pPr>
              <w:rPr>
                <w:b/>
                <w:sz w:val="24"/>
                <w:szCs w:val="24"/>
              </w:rPr>
            </w:pPr>
          </w:p>
          <w:p w:rsidR="00667F6A" w:rsidRDefault="00667F6A">
            <w:pPr>
              <w:rPr>
                <w:b/>
                <w:sz w:val="24"/>
                <w:szCs w:val="24"/>
              </w:rPr>
            </w:pPr>
          </w:p>
          <w:p w:rsidR="00667F6A" w:rsidRDefault="00667F6A">
            <w:pPr>
              <w:rPr>
                <w:b/>
                <w:sz w:val="24"/>
                <w:szCs w:val="24"/>
              </w:rPr>
            </w:pPr>
          </w:p>
          <w:p w:rsidR="00667F6A" w:rsidRDefault="00667F6A">
            <w:pPr>
              <w:rPr>
                <w:b/>
                <w:sz w:val="24"/>
                <w:szCs w:val="24"/>
              </w:rPr>
            </w:pPr>
          </w:p>
          <w:p w:rsidR="00667F6A" w:rsidRDefault="00667F6A">
            <w:pPr>
              <w:rPr>
                <w:b/>
                <w:sz w:val="24"/>
                <w:szCs w:val="24"/>
              </w:rPr>
            </w:pPr>
          </w:p>
          <w:p w:rsidR="00667F6A" w:rsidRDefault="00667F6A">
            <w:pPr>
              <w:rPr>
                <w:b/>
                <w:sz w:val="24"/>
                <w:szCs w:val="24"/>
              </w:rPr>
            </w:pPr>
          </w:p>
          <w:p w:rsidR="00667F6A" w:rsidRDefault="00667F6A">
            <w:pPr>
              <w:rPr>
                <w:b/>
                <w:sz w:val="24"/>
                <w:szCs w:val="24"/>
              </w:rPr>
            </w:pPr>
          </w:p>
          <w:p w:rsidR="00667F6A" w:rsidRDefault="00667F6A">
            <w:pPr>
              <w:rPr>
                <w:b/>
                <w:sz w:val="24"/>
                <w:szCs w:val="24"/>
              </w:rPr>
            </w:pPr>
          </w:p>
          <w:p w:rsidR="00667F6A" w:rsidRDefault="00667F6A">
            <w:pPr>
              <w:rPr>
                <w:b/>
                <w:sz w:val="24"/>
                <w:szCs w:val="24"/>
              </w:rPr>
            </w:pPr>
          </w:p>
          <w:p w:rsidR="00667F6A" w:rsidRDefault="00667F6A">
            <w:pPr>
              <w:rPr>
                <w:b/>
                <w:sz w:val="24"/>
                <w:szCs w:val="24"/>
              </w:rPr>
            </w:pPr>
          </w:p>
        </w:tc>
        <w:tc>
          <w:tcPr>
            <w:tcW w:w="8363" w:type="dxa"/>
          </w:tcPr>
          <w:p w:rsidR="00667F6A" w:rsidRDefault="00667F6A">
            <w:pPr>
              <w:rPr>
                <w:b/>
                <w:sz w:val="24"/>
                <w:szCs w:val="24"/>
              </w:rPr>
            </w:pPr>
            <w:r>
              <w:rPr>
                <w:b/>
                <w:sz w:val="24"/>
                <w:szCs w:val="24"/>
              </w:rPr>
              <w:t xml:space="preserve">Documentation </w:t>
            </w:r>
          </w:p>
          <w:p w:rsidR="00667F6A" w:rsidRPr="006753A0" w:rsidRDefault="009F6BF3">
            <w:pPr>
              <w:rPr>
                <w:sz w:val="24"/>
                <w:szCs w:val="24"/>
              </w:rPr>
            </w:pPr>
            <w:r w:rsidRPr="006753A0">
              <w:rPr>
                <w:sz w:val="24"/>
                <w:szCs w:val="24"/>
              </w:rPr>
              <w:t>Adoption contracts to include dogs real name and</w:t>
            </w:r>
            <w:r w:rsidRPr="006753A0">
              <w:rPr>
                <w:sz w:val="24"/>
                <w:szCs w:val="24"/>
              </w:rPr>
              <w:t xml:space="preserve"> Neutering – must put a timeframe and a clause into the adoption contract that dog can be taken back into FLOOF if not neutered during that timeframe unless agreed between the two parties. An email will be sent from FLOOF advising that the adopter is not complying with rescues policies if not done</w:t>
            </w:r>
            <w:r w:rsidRPr="006753A0">
              <w:rPr>
                <w:sz w:val="24"/>
                <w:szCs w:val="24"/>
              </w:rPr>
              <w:t xml:space="preserve"> and subsequent action will be taken. There will be a separate team to follow up on all operations or health care needs moving forward. This is to be discussed to find someone organised and able to dedicate the time. </w:t>
            </w:r>
          </w:p>
          <w:p w:rsidR="009F6BF3" w:rsidRDefault="009F6BF3">
            <w:pPr>
              <w:rPr>
                <w:sz w:val="24"/>
                <w:szCs w:val="24"/>
              </w:rPr>
            </w:pPr>
          </w:p>
          <w:p w:rsidR="006753A0" w:rsidRDefault="006753A0">
            <w:pPr>
              <w:rPr>
                <w:b/>
                <w:sz w:val="24"/>
                <w:szCs w:val="24"/>
              </w:rPr>
            </w:pPr>
            <w:r>
              <w:rPr>
                <w:b/>
                <w:sz w:val="24"/>
                <w:szCs w:val="24"/>
              </w:rPr>
              <w:t xml:space="preserve">Volunteers </w:t>
            </w:r>
          </w:p>
          <w:p w:rsidR="006753A0" w:rsidRDefault="006753A0">
            <w:pPr>
              <w:rPr>
                <w:sz w:val="24"/>
                <w:szCs w:val="24"/>
              </w:rPr>
            </w:pPr>
            <w:r>
              <w:rPr>
                <w:sz w:val="24"/>
                <w:szCs w:val="24"/>
              </w:rPr>
              <w:t xml:space="preserve">Julie T and Stephanie will be looking at the spreadsheet and improved ways of working, sourcing ID cards for regular volunteers. No </w:t>
            </w:r>
            <w:proofErr w:type="spellStart"/>
            <w:r>
              <w:rPr>
                <w:sz w:val="24"/>
                <w:szCs w:val="24"/>
              </w:rPr>
              <w:t>homechecks</w:t>
            </w:r>
            <w:proofErr w:type="spellEnd"/>
            <w:r>
              <w:rPr>
                <w:sz w:val="24"/>
                <w:szCs w:val="24"/>
              </w:rPr>
              <w:t xml:space="preserve"> taking place at the moment due to Covid-19 and the restrictions on travel. </w:t>
            </w:r>
          </w:p>
          <w:p w:rsidR="00EC6BA2" w:rsidRPr="006753A0" w:rsidRDefault="00EC6BA2">
            <w:pPr>
              <w:rPr>
                <w:sz w:val="24"/>
                <w:szCs w:val="24"/>
              </w:rPr>
            </w:pPr>
          </w:p>
          <w:p w:rsidR="000C6588" w:rsidRPr="000C6588" w:rsidRDefault="00EC6BA2" w:rsidP="000C6588">
            <w:pPr>
              <w:rPr>
                <w:b/>
                <w:sz w:val="24"/>
                <w:szCs w:val="24"/>
              </w:rPr>
            </w:pPr>
            <w:r>
              <w:rPr>
                <w:b/>
                <w:sz w:val="24"/>
                <w:szCs w:val="24"/>
              </w:rPr>
              <w:t xml:space="preserve">Events </w:t>
            </w:r>
          </w:p>
          <w:p w:rsidR="000C6588" w:rsidRDefault="000C6588" w:rsidP="000C6588">
            <w:r>
              <w:t>Events – management – organising, logging, following up funds and collection pots – form for an event – completes it, screenshots it and sends in and follows up money.</w:t>
            </w:r>
            <w:r>
              <w:t xml:space="preserve">  Most events for this part of the year are cancelled. We will need a lead for events going forward to monitor. </w:t>
            </w:r>
          </w:p>
          <w:p w:rsidR="000C6588" w:rsidRDefault="000C6588" w:rsidP="000C6588"/>
          <w:p w:rsidR="000C6588" w:rsidRPr="000C6588" w:rsidRDefault="000C6588" w:rsidP="000C6588">
            <w:pPr>
              <w:rPr>
                <w:b/>
              </w:rPr>
            </w:pPr>
            <w:r>
              <w:rPr>
                <w:b/>
              </w:rPr>
              <w:t xml:space="preserve">Meeting closed </w:t>
            </w:r>
          </w:p>
          <w:p w:rsidR="00EC6BA2" w:rsidRPr="006753A0" w:rsidRDefault="00EC6BA2">
            <w:pPr>
              <w:rPr>
                <w:b/>
                <w:sz w:val="24"/>
                <w:szCs w:val="24"/>
              </w:rPr>
            </w:pPr>
          </w:p>
          <w:p w:rsidR="009F6BF3" w:rsidRDefault="009F6BF3">
            <w:pPr>
              <w:rPr>
                <w:sz w:val="24"/>
                <w:szCs w:val="24"/>
              </w:rPr>
            </w:pPr>
          </w:p>
          <w:p w:rsidR="00667F6A" w:rsidRDefault="00667F6A">
            <w:pPr>
              <w:rPr>
                <w:sz w:val="24"/>
                <w:szCs w:val="24"/>
              </w:rPr>
            </w:pPr>
          </w:p>
          <w:p w:rsidR="009F6BF3" w:rsidRDefault="009F6BF3">
            <w:pPr>
              <w:rPr>
                <w:sz w:val="24"/>
                <w:szCs w:val="24"/>
              </w:rPr>
            </w:pPr>
          </w:p>
          <w:p w:rsidR="00667F6A" w:rsidRDefault="00667F6A">
            <w:pPr>
              <w:rPr>
                <w:sz w:val="24"/>
                <w:szCs w:val="24"/>
              </w:rPr>
            </w:pPr>
          </w:p>
          <w:p w:rsidR="0049100E" w:rsidRDefault="0049100E">
            <w:pPr>
              <w:rPr>
                <w:sz w:val="24"/>
                <w:szCs w:val="24"/>
              </w:rPr>
            </w:pPr>
          </w:p>
          <w:p w:rsidR="0049100E" w:rsidRDefault="0049100E">
            <w:pPr>
              <w:rPr>
                <w:b/>
                <w:sz w:val="24"/>
                <w:szCs w:val="24"/>
              </w:rPr>
            </w:pPr>
          </w:p>
          <w:p w:rsidR="0049100E" w:rsidRDefault="0049100E">
            <w:pPr>
              <w:rPr>
                <w:b/>
                <w:sz w:val="24"/>
                <w:szCs w:val="24"/>
              </w:rPr>
            </w:pPr>
          </w:p>
          <w:p w:rsidR="00667F6A" w:rsidRPr="00667F6A" w:rsidRDefault="00667F6A">
            <w:pPr>
              <w:rPr>
                <w:sz w:val="24"/>
                <w:szCs w:val="24"/>
              </w:rPr>
            </w:pPr>
            <w:r>
              <w:rPr>
                <w:sz w:val="24"/>
                <w:szCs w:val="24"/>
              </w:rPr>
              <w:t xml:space="preserve"> </w:t>
            </w:r>
          </w:p>
        </w:tc>
        <w:tc>
          <w:tcPr>
            <w:tcW w:w="1502" w:type="dxa"/>
          </w:tcPr>
          <w:p w:rsidR="00667F6A" w:rsidRDefault="00667F6A">
            <w:pPr>
              <w:rPr>
                <w:b/>
                <w:sz w:val="24"/>
                <w:szCs w:val="24"/>
              </w:rPr>
            </w:pPr>
          </w:p>
          <w:p w:rsidR="00667F6A" w:rsidRDefault="009F6BF3">
            <w:pPr>
              <w:rPr>
                <w:b/>
                <w:sz w:val="24"/>
                <w:szCs w:val="24"/>
              </w:rPr>
            </w:pPr>
            <w:r>
              <w:rPr>
                <w:b/>
                <w:sz w:val="24"/>
                <w:szCs w:val="24"/>
              </w:rPr>
              <w:t>SH</w:t>
            </w:r>
          </w:p>
          <w:p w:rsidR="00667F6A" w:rsidRDefault="00667F6A">
            <w:pPr>
              <w:rPr>
                <w:b/>
                <w:sz w:val="24"/>
                <w:szCs w:val="24"/>
              </w:rPr>
            </w:pPr>
          </w:p>
          <w:p w:rsidR="006753A0" w:rsidRDefault="009F6BF3">
            <w:pPr>
              <w:rPr>
                <w:b/>
                <w:sz w:val="24"/>
                <w:szCs w:val="24"/>
              </w:rPr>
            </w:pPr>
            <w:r>
              <w:rPr>
                <w:b/>
                <w:sz w:val="24"/>
                <w:szCs w:val="24"/>
              </w:rPr>
              <w:t>BM/ KF</w:t>
            </w:r>
          </w:p>
          <w:p w:rsidR="006753A0" w:rsidRPr="006753A0" w:rsidRDefault="006753A0" w:rsidP="006753A0">
            <w:pPr>
              <w:rPr>
                <w:sz w:val="24"/>
                <w:szCs w:val="24"/>
              </w:rPr>
            </w:pPr>
          </w:p>
          <w:p w:rsidR="006753A0" w:rsidRPr="006753A0" w:rsidRDefault="006753A0" w:rsidP="006753A0">
            <w:pPr>
              <w:rPr>
                <w:sz w:val="24"/>
                <w:szCs w:val="24"/>
              </w:rPr>
            </w:pPr>
          </w:p>
          <w:p w:rsidR="006753A0" w:rsidRPr="006753A0" w:rsidRDefault="006753A0" w:rsidP="006753A0">
            <w:pPr>
              <w:rPr>
                <w:sz w:val="24"/>
                <w:szCs w:val="24"/>
              </w:rPr>
            </w:pPr>
          </w:p>
          <w:p w:rsidR="006753A0" w:rsidRDefault="006753A0" w:rsidP="006753A0">
            <w:pPr>
              <w:rPr>
                <w:sz w:val="24"/>
                <w:szCs w:val="24"/>
              </w:rPr>
            </w:pPr>
          </w:p>
          <w:p w:rsidR="006753A0" w:rsidRPr="006753A0" w:rsidRDefault="006753A0" w:rsidP="006753A0">
            <w:pPr>
              <w:rPr>
                <w:sz w:val="24"/>
                <w:szCs w:val="24"/>
              </w:rPr>
            </w:pPr>
          </w:p>
          <w:p w:rsidR="006753A0" w:rsidRDefault="006753A0" w:rsidP="006753A0">
            <w:pPr>
              <w:rPr>
                <w:sz w:val="24"/>
                <w:szCs w:val="24"/>
              </w:rPr>
            </w:pPr>
          </w:p>
          <w:p w:rsidR="006753A0" w:rsidRDefault="006753A0" w:rsidP="006753A0">
            <w:pPr>
              <w:rPr>
                <w:sz w:val="24"/>
                <w:szCs w:val="24"/>
              </w:rPr>
            </w:pPr>
          </w:p>
          <w:p w:rsidR="00667F6A" w:rsidRPr="006753A0" w:rsidRDefault="006753A0" w:rsidP="006753A0">
            <w:pPr>
              <w:rPr>
                <w:b/>
                <w:sz w:val="24"/>
                <w:szCs w:val="24"/>
              </w:rPr>
            </w:pPr>
            <w:r w:rsidRPr="006753A0">
              <w:rPr>
                <w:b/>
                <w:sz w:val="24"/>
                <w:szCs w:val="24"/>
              </w:rPr>
              <w:t>SL</w:t>
            </w:r>
          </w:p>
        </w:tc>
      </w:tr>
    </w:tbl>
    <w:p w:rsidR="00351023" w:rsidRDefault="00351023">
      <w:pPr>
        <w:rPr>
          <w:sz w:val="24"/>
          <w:szCs w:val="24"/>
        </w:rPr>
      </w:pPr>
    </w:p>
    <w:p w:rsidR="00351023" w:rsidRDefault="00351023">
      <w:pPr>
        <w:rPr>
          <w:sz w:val="24"/>
          <w:szCs w:val="24"/>
        </w:rPr>
      </w:pPr>
    </w:p>
    <w:p w:rsidR="00351023" w:rsidRPr="00351023" w:rsidRDefault="00351023">
      <w:pPr>
        <w:rPr>
          <w:sz w:val="24"/>
          <w:szCs w:val="24"/>
        </w:rPr>
      </w:pPr>
    </w:p>
    <w:sectPr w:rsidR="00351023" w:rsidRPr="00351023" w:rsidSect="0035102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2E9" w:rsidRDefault="000562E9" w:rsidP="00351023">
      <w:pPr>
        <w:spacing w:after="0" w:line="240" w:lineRule="auto"/>
      </w:pPr>
      <w:r>
        <w:separator/>
      </w:r>
    </w:p>
  </w:endnote>
  <w:endnote w:type="continuationSeparator" w:id="0">
    <w:p w:rsidR="000562E9" w:rsidRDefault="000562E9" w:rsidP="00351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2E9" w:rsidRDefault="000562E9" w:rsidP="00351023">
      <w:pPr>
        <w:spacing w:after="0" w:line="240" w:lineRule="auto"/>
      </w:pPr>
      <w:r>
        <w:separator/>
      </w:r>
    </w:p>
  </w:footnote>
  <w:footnote w:type="continuationSeparator" w:id="0">
    <w:p w:rsidR="000562E9" w:rsidRDefault="000562E9" w:rsidP="00351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23" w:rsidRDefault="00351023">
    <w:pPr>
      <w:pStyle w:val="Header"/>
    </w:pPr>
    <w:r>
      <w:rPr>
        <w:noProof/>
        <w:lang w:eastAsia="en-GB"/>
      </w:rPr>
      <w:drawing>
        <wp:inline distT="0" distB="0" distL="0" distR="0" wp14:anchorId="61ACA9AB" wp14:editId="5871BE13">
          <wp:extent cx="6808796" cy="1871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OFBannerC.jpg"/>
                  <pic:cNvPicPr/>
                </pic:nvPicPr>
                <pic:blipFill>
                  <a:blip r:embed="rId1">
                    <a:extLst>
                      <a:ext uri="{28A0092B-C50C-407E-A947-70E740481C1C}">
                        <a14:useLocalDpi xmlns:a14="http://schemas.microsoft.com/office/drawing/2010/main" val="0"/>
                      </a:ext>
                    </a:extLst>
                  </a:blip>
                  <a:stretch>
                    <a:fillRect/>
                  </a:stretch>
                </pic:blipFill>
                <pic:spPr>
                  <a:xfrm>
                    <a:off x="0" y="0"/>
                    <a:ext cx="6852410" cy="18833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23"/>
    <w:rsid w:val="0002330A"/>
    <w:rsid w:val="000562E9"/>
    <w:rsid w:val="000C6588"/>
    <w:rsid w:val="001C636E"/>
    <w:rsid w:val="001F3A6C"/>
    <w:rsid w:val="00320EF1"/>
    <w:rsid w:val="00351023"/>
    <w:rsid w:val="0049100E"/>
    <w:rsid w:val="00667F6A"/>
    <w:rsid w:val="006753A0"/>
    <w:rsid w:val="006B58F0"/>
    <w:rsid w:val="009F6BF3"/>
    <w:rsid w:val="00B17CAA"/>
    <w:rsid w:val="00EC6BA2"/>
    <w:rsid w:val="00F6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9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023"/>
  </w:style>
  <w:style w:type="paragraph" w:styleId="Footer">
    <w:name w:val="footer"/>
    <w:basedOn w:val="Normal"/>
    <w:link w:val="FooterChar"/>
    <w:uiPriority w:val="99"/>
    <w:unhideWhenUsed/>
    <w:rsid w:val="00351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023"/>
  </w:style>
  <w:style w:type="character" w:customStyle="1" w:styleId="lrzxr">
    <w:name w:val="lrzxr"/>
    <w:basedOn w:val="DefaultParagraphFont"/>
    <w:rsid w:val="00351023"/>
  </w:style>
  <w:style w:type="table" w:styleId="TableGrid">
    <w:name w:val="Table Grid"/>
    <w:basedOn w:val="TableNormal"/>
    <w:uiPriority w:val="39"/>
    <w:rsid w:val="00023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6C"/>
    <w:rPr>
      <w:rFonts w:ascii="Tahoma" w:hAnsi="Tahoma" w:cs="Tahoma"/>
      <w:sz w:val="16"/>
      <w:szCs w:val="16"/>
    </w:rPr>
  </w:style>
  <w:style w:type="table" w:styleId="LightShading">
    <w:name w:val="Light Shading"/>
    <w:basedOn w:val="TableNormal"/>
    <w:uiPriority w:val="60"/>
    <w:rsid w:val="00F60F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60F76"/>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F60F7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F60F7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F60F7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F60F76"/>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023"/>
  </w:style>
  <w:style w:type="paragraph" w:styleId="Footer">
    <w:name w:val="footer"/>
    <w:basedOn w:val="Normal"/>
    <w:link w:val="FooterChar"/>
    <w:uiPriority w:val="99"/>
    <w:unhideWhenUsed/>
    <w:rsid w:val="00351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023"/>
  </w:style>
  <w:style w:type="character" w:customStyle="1" w:styleId="lrzxr">
    <w:name w:val="lrzxr"/>
    <w:basedOn w:val="DefaultParagraphFont"/>
    <w:rsid w:val="00351023"/>
  </w:style>
  <w:style w:type="table" w:styleId="TableGrid">
    <w:name w:val="Table Grid"/>
    <w:basedOn w:val="TableNormal"/>
    <w:uiPriority w:val="39"/>
    <w:rsid w:val="00023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6C"/>
    <w:rPr>
      <w:rFonts w:ascii="Tahoma" w:hAnsi="Tahoma" w:cs="Tahoma"/>
      <w:sz w:val="16"/>
      <w:szCs w:val="16"/>
    </w:rPr>
  </w:style>
  <w:style w:type="table" w:styleId="LightShading">
    <w:name w:val="Light Shading"/>
    <w:basedOn w:val="TableNormal"/>
    <w:uiPriority w:val="60"/>
    <w:rsid w:val="00F60F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60F76"/>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F60F7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F60F7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F60F7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F60F76"/>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8577A-C57F-4F25-BD93-A69CBD54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Brown</dc:creator>
  <cp:lastModifiedBy>User</cp:lastModifiedBy>
  <cp:revision>2</cp:revision>
  <dcterms:created xsi:type="dcterms:W3CDTF">2020-01-13T17:04:00Z</dcterms:created>
  <dcterms:modified xsi:type="dcterms:W3CDTF">2020-01-13T17:04:00Z</dcterms:modified>
</cp:coreProperties>
</file>